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CCF23B5"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41732C">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4B5747">
        <w:rPr>
          <w:rFonts w:hint="eastAsia"/>
          <w:b/>
          <w:i/>
          <w:noProof/>
          <w:sz w:val="28"/>
          <w:lang w:eastAsia="zh-CN"/>
        </w:rPr>
        <w:t>1</w:t>
      </w:r>
      <w:r w:rsidR="00D257B5">
        <w:rPr>
          <w:rFonts w:hint="eastAsia"/>
          <w:b/>
          <w:i/>
          <w:noProof/>
          <w:sz w:val="28"/>
          <w:lang w:eastAsia="zh-CN"/>
        </w:rPr>
        <w:t>1153</w:t>
      </w:r>
    </w:p>
    <w:p w14:paraId="7CB45193" w14:textId="4BEF5449" w:rsidR="001E41F3" w:rsidRPr="000147EF" w:rsidRDefault="0041732C" w:rsidP="005E2C44">
      <w:pPr>
        <w:pStyle w:val="CRCoverPage"/>
        <w:outlineLvl w:val="0"/>
        <w:rPr>
          <w:b/>
          <w:noProof/>
          <w:sz w:val="24"/>
        </w:rPr>
      </w:pPr>
      <w:r>
        <w:rPr>
          <w:rFonts w:hint="eastAsia"/>
          <w:b/>
          <w:bCs/>
          <w:sz w:val="24"/>
          <w:szCs w:val="24"/>
          <w:lang w:eastAsia="zh-CN"/>
        </w:rPr>
        <w:t>Hyderabad, India, October</w:t>
      </w:r>
      <w:r w:rsidR="00270626">
        <w:rPr>
          <w:rFonts w:hint="eastAsia"/>
          <w:b/>
          <w:bCs/>
          <w:sz w:val="24"/>
          <w:szCs w:val="24"/>
          <w:lang w:eastAsia="zh-CN"/>
        </w:rPr>
        <w:t xml:space="preserve"> </w:t>
      </w:r>
      <w:r w:rsidR="0012123B">
        <w:rPr>
          <w:rFonts w:hint="eastAsia"/>
          <w:b/>
          <w:bCs/>
          <w:sz w:val="24"/>
          <w:szCs w:val="24"/>
          <w:lang w:eastAsia="zh-CN"/>
        </w:rPr>
        <w:t>1</w:t>
      </w:r>
      <w:r>
        <w:rPr>
          <w:rFonts w:hint="eastAsia"/>
          <w:b/>
          <w:bCs/>
          <w:sz w:val="24"/>
          <w:szCs w:val="24"/>
          <w:lang w:eastAsia="zh-CN"/>
        </w:rPr>
        <w:t>4</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18</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Pr>
          <w:rFonts w:hint="eastAsia"/>
          <w:b/>
          <w:noProof/>
          <w:sz w:val="24"/>
          <w:lang w:eastAsia="zh-CN"/>
        </w:rPr>
        <w:t xml:space="preserve">       </w:t>
      </w:r>
      <w:r w:rsidRPr="000147EF">
        <w:rPr>
          <w:b/>
          <w:noProof/>
          <w:sz w:val="24"/>
        </w:rPr>
        <w:tab/>
      </w:r>
      <w:r>
        <w:rPr>
          <w:rFonts w:hint="eastAsia"/>
          <w:b/>
          <w:noProof/>
          <w:sz w:val="24"/>
          <w:lang w:eastAsia="zh-CN"/>
        </w:rPr>
        <w:t xml:space="preserve">       </w:t>
      </w:r>
      <w:r w:rsidRPr="000147EF">
        <w:rPr>
          <w:b/>
          <w:noProof/>
          <w:sz w:val="24"/>
        </w:rPr>
        <w:tab/>
      </w:r>
      <w:r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D257B5">
        <w:rPr>
          <w:rFonts w:hint="eastAsia"/>
          <w:b/>
          <w:noProof/>
          <w:color w:val="3333FF"/>
          <w:lang w:eastAsia="zh-CN"/>
        </w:rPr>
        <w:t>10836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16CE156" w:rsidR="001E41F3" w:rsidRPr="000147EF" w:rsidRDefault="00A5459D" w:rsidP="00597C82">
            <w:pPr>
              <w:pStyle w:val="CRCoverPage"/>
              <w:spacing w:after="0"/>
              <w:jc w:val="center"/>
              <w:rPr>
                <w:noProof/>
                <w:lang w:eastAsia="zh-CN"/>
              </w:rPr>
            </w:pPr>
            <w:r>
              <w:rPr>
                <w:rFonts w:hint="eastAsia"/>
                <w:noProof/>
                <w:lang w:eastAsia="zh-CN"/>
              </w:rPr>
              <w:t>0</w:t>
            </w:r>
            <w:r w:rsidR="00597C82">
              <w:rPr>
                <w:rFonts w:hint="eastAsia"/>
                <w:noProof/>
                <w:lang w:eastAsia="zh-CN"/>
              </w:rPr>
              <w:t>613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1997F85" w:rsidR="001E41F3" w:rsidRPr="000147EF" w:rsidRDefault="00D257B5"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2961E99" w:rsidR="001E41F3" w:rsidRPr="000147EF" w:rsidRDefault="00E157AD" w:rsidP="00597C8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7C82">
              <w:rPr>
                <w:rFonts w:hint="eastAsia"/>
                <w:b/>
                <w:noProof/>
                <w:sz w:val="28"/>
                <w:lang w:eastAsia="zh-CN"/>
              </w:rPr>
              <w:t>9</w:t>
            </w:r>
            <w:r w:rsidR="00825972" w:rsidRPr="000147EF">
              <w:rPr>
                <w:b/>
                <w:noProof/>
                <w:sz w:val="28"/>
              </w:rPr>
              <w:t>.</w:t>
            </w:r>
            <w:r w:rsidR="00597C82">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DA3511" w:rsidR="001E41F3" w:rsidRPr="000147EF" w:rsidRDefault="001F4BD6" w:rsidP="0087647B">
            <w:pPr>
              <w:pStyle w:val="CRCoverPage"/>
              <w:spacing w:after="0"/>
              <w:rPr>
                <w:noProof/>
                <w:lang w:eastAsia="zh-CN"/>
              </w:rPr>
            </w:pPr>
            <w:r>
              <w:rPr>
                <w:rFonts w:hint="eastAsia"/>
                <w:noProof/>
                <w:lang w:eastAsia="zh-CN"/>
              </w:rPr>
              <w:t xml:space="preserve">One Transmission Path </w:t>
            </w:r>
            <w:r w:rsidR="0087647B">
              <w:rPr>
                <w:rFonts w:hint="eastAsia"/>
                <w:noProof/>
                <w:lang w:eastAsia="zh-CN"/>
              </w:rPr>
              <w:t xml:space="preserve">used </w:t>
            </w:r>
            <w:r>
              <w:rPr>
                <w:rFonts w:hint="eastAsia"/>
                <w:noProof/>
                <w:lang w:eastAsia="zh-CN"/>
              </w:rPr>
              <w:t>for</w:t>
            </w:r>
            <w:r w:rsidR="0087647B">
              <w:rPr>
                <w:rFonts w:hint="eastAsia"/>
                <w:noProof/>
                <w:lang w:eastAsia="zh-CN"/>
              </w:rPr>
              <w:t xml:space="preserve"> One Positioning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0695E11" w:rsidR="001E41F3" w:rsidRPr="000147EF" w:rsidRDefault="00B07D30" w:rsidP="00E47713">
            <w:pPr>
              <w:rPr>
                <w:noProof/>
                <w:lang w:val="en-US" w:eastAsia="zh-CN"/>
              </w:rPr>
            </w:pPr>
            <w:r>
              <w:rPr>
                <w:rFonts w:ascii="Arial" w:hAnsi="Arial" w:hint="eastAsia"/>
                <w:noProof/>
                <w:lang w:eastAsia="zh-CN"/>
              </w:rPr>
              <w:t>CATT</w:t>
            </w:r>
            <w:r w:rsidR="003B3110">
              <w:rPr>
                <w:rFonts w:ascii="Arial" w:hAnsi="Arial" w:hint="eastAsia"/>
                <w:noProof/>
                <w:lang w:eastAsia="zh-CN"/>
              </w:rPr>
              <w:t>,</w:t>
            </w:r>
            <w:r w:rsidR="003B3110" w:rsidRPr="003B3110">
              <w:rPr>
                <w:rFonts w:ascii="Arial" w:hAnsi="Arial"/>
                <w:noProof/>
                <w:lang w:eastAsia="zh-CN"/>
              </w:rPr>
              <w:t xml:space="preserve"> </w:t>
            </w:r>
            <w:r w:rsidR="003B3110" w:rsidRPr="003B3110">
              <w:rPr>
                <w:rFonts w:ascii="Arial" w:hAnsi="Arial"/>
                <w:noProof/>
                <w:lang w:eastAsia="zh-CN"/>
              </w:rPr>
              <w:t>Huawei, HiSilicon</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2774EE2" w:rsidR="001E41F3" w:rsidRPr="000147EF" w:rsidRDefault="00171DE4" w:rsidP="00171DE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8DE64AE" w:rsidR="001E41F3" w:rsidRDefault="003A3502" w:rsidP="00DA3E80">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DA3E80">
              <w:rPr>
                <w:rFonts w:hint="eastAsia"/>
                <w:noProof/>
                <w:lang w:eastAsia="zh-CN"/>
              </w:rPr>
              <w:t>10</w:t>
            </w:r>
            <w:r w:rsidR="008F5A00">
              <w:rPr>
                <w:rFonts w:hint="eastAsia"/>
                <w:noProof/>
                <w:lang w:eastAsia="zh-CN"/>
              </w:rPr>
              <w:t>-</w:t>
            </w:r>
            <w:r w:rsidR="00DA3E80">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7F8DEB6" w:rsidR="001E41F3" w:rsidRPr="008D7B6B" w:rsidRDefault="00597C82"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5C0F8" w:rsidR="001E41F3" w:rsidRDefault="00AD5F29" w:rsidP="00597C82">
            <w:pPr>
              <w:pStyle w:val="CRCoverPage"/>
              <w:spacing w:after="0"/>
              <w:ind w:left="100"/>
              <w:rPr>
                <w:noProof/>
                <w:lang w:eastAsia="zh-CN"/>
              </w:rPr>
            </w:pPr>
            <w:r w:rsidRPr="000B354E">
              <w:t>Rel-1</w:t>
            </w:r>
            <w:r w:rsidR="00597C82">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46567" w14:textId="77777777" w:rsidR="00102589" w:rsidRPr="00102589" w:rsidRDefault="00102589" w:rsidP="00102589">
            <w:pPr>
              <w:rPr>
                <w:rFonts w:ascii="Arial" w:eastAsia="等线" w:hAnsi="Arial" w:cs="Arial"/>
                <w:lang w:eastAsia="zh-CN"/>
              </w:rPr>
            </w:pPr>
            <w:r w:rsidRPr="00102589">
              <w:rPr>
                <w:rFonts w:ascii="Arial" w:eastAsia="等线" w:hAnsi="Arial" w:cs="Arial"/>
                <w:lang w:eastAsia="zh-CN"/>
              </w:rPr>
              <w:t>User plane positioning is introduced in Rel-18 5G_eLCS_Ph3 to transfer the LPP messages and supplementary service messages via user plane.</w:t>
            </w:r>
          </w:p>
          <w:p w14:paraId="7D62E653" w14:textId="65783429" w:rsidR="00102589" w:rsidRPr="00102589" w:rsidRDefault="00102589" w:rsidP="00102589">
            <w:pPr>
              <w:rPr>
                <w:rFonts w:ascii="Arial" w:eastAsia="等线" w:hAnsi="Arial" w:cs="Arial"/>
                <w:lang w:eastAsia="zh-CN"/>
              </w:rPr>
            </w:pPr>
            <w:r w:rsidRPr="00102589">
              <w:rPr>
                <w:rFonts w:ascii="Arial" w:eastAsia="等线" w:hAnsi="Arial" w:cs="Arial"/>
                <w:lang w:eastAsia="zh-CN"/>
              </w:rPr>
              <w:t xml:space="preserve">For the messages (LPP messages, supplementary services messages) belonging to one </w:t>
            </w:r>
            <w:r w:rsidR="00A750B0">
              <w:rPr>
                <w:rFonts w:ascii="Arial" w:eastAsia="等线" w:hAnsi="Arial" w:cs="Arial" w:hint="eastAsia"/>
                <w:lang w:eastAsia="zh-CN"/>
              </w:rPr>
              <w:t>positioning procedure</w:t>
            </w:r>
            <w:r w:rsidRPr="00102589">
              <w:rPr>
                <w:rFonts w:ascii="Arial" w:eastAsia="等线" w:hAnsi="Arial" w:cs="Arial"/>
                <w:lang w:eastAsia="zh-CN"/>
              </w:rPr>
              <w:t>, there is no common understanding on how to transfer the messages via user plane and control plane. Some companies believe that for the messages belonging to one LCS session, either control plane or user plane should be used by UE and LMF at the same time. While some companies think it is flexible for LMF to choose control plane or user plane to transfer the messages above, e.g. some messages above are transferred via user plane and the others could be transferred via control plane.</w:t>
            </w:r>
          </w:p>
          <w:p w14:paraId="7D440C2D" w14:textId="77777777" w:rsidR="00102589" w:rsidRPr="00102589" w:rsidRDefault="00102589" w:rsidP="00102589">
            <w:pPr>
              <w:rPr>
                <w:rFonts w:ascii="Arial" w:eastAsiaTheme="minorEastAsia" w:hAnsi="Arial" w:cs="Arial"/>
                <w:lang w:eastAsia="zh-CN"/>
              </w:rPr>
            </w:pPr>
            <w:r w:rsidRPr="00102589">
              <w:rPr>
                <w:rFonts w:ascii="Arial" w:eastAsiaTheme="minorEastAsia" w:hAnsi="Arial" w:cs="Arial"/>
                <w:lang w:eastAsia="zh-CN"/>
              </w:rPr>
              <w:t xml:space="preserve">If some messages belonging to one LCS session could be transferred via user plane and others could be transferred via control plane, the LMF and UE need to be enhanced to select user plane or control plane before sending a message. So this makes LMF and UE more complicated and increases positioning delay. </w:t>
            </w:r>
          </w:p>
          <w:p w14:paraId="708AA7DE" w14:textId="690784CD" w:rsidR="00C04D45" w:rsidRPr="002768AD" w:rsidRDefault="00102589" w:rsidP="002768AD">
            <w:pPr>
              <w:rPr>
                <w:rFonts w:ascii="Arial" w:eastAsia="等线" w:hAnsi="Arial" w:cs="Arial"/>
                <w:lang w:eastAsia="zh-CN"/>
              </w:rPr>
            </w:pPr>
            <w:r w:rsidRPr="00102589">
              <w:rPr>
                <w:rFonts w:ascii="Arial" w:eastAsiaTheme="minorEastAsia" w:hAnsi="Arial" w:cs="Arial"/>
                <w:lang w:eastAsia="zh-CN"/>
              </w:rPr>
              <w:t>To reduce complicity and positioning delay, it is proposed that</w:t>
            </w:r>
            <w:r w:rsidR="001703B0">
              <w:rPr>
                <w:rFonts w:ascii="Arial" w:eastAsiaTheme="minorEastAsia" w:hAnsi="Arial" w:cs="Arial" w:hint="eastAsia"/>
                <w:lang w:eastAsia="zh-CN"/>
              </w:rPr>
              <w:t xml:space="preserve"> one transmission path</w:t>
            </w:r>
            <w:r w:rsidR="008A1A07">
              <w:rPr>
                <w:rFonts w:ascii="Arial" w:eastAsiaTheme="minorEastAsia" w:hAnsi="Arial" w:cs="Arial" w:hint="eastAsia"/>
                <w:lang w:eastAsia="zh-CN"/>
              </w:rPr>
              <w:t xml:space="preserve"> (i.e. control plane or user plane)</w:t>
            </w:r>
            <w:r w:rsidR="001703B0">
              <w:rPr>
                <w:rFonts w:ascii="Arial" w:eastAsiaTheme="minorEastAsia" w:hAnsi="Arial" w:cs="Arial" w:hint="eastAsia"/>
                <w:lang w:eastAsia="zh-CN"/>
              </w:rPr>
              <w:t xml:space="preserve"> is used for one positioning procedure</w:t>
            </w:r>
            <w:r w:rsidRPr="00102589">
              <w:rPr>
                <w:rFonts w:ascii="Arial" w:eastAsia="等线" w:hAnsi="Arial" w:cs="Arial"/>
                <w:lang w:eastAsia="zh-CN"/>
              </w:rPr>
              <w:t>.</w:t>
            </w:r>
            <w:r w:rsidR="008A1A07">
              <w:rPr>
                <w:rFonts w:ascii="Arial" w:eastAsia="等线" w:hAnsi="Arial" w:cs="Arial" w:hint="eastAsia"/>
                <w:lang w:eastAsia="zh-CN"/>
              </w:rPr>
              <w:t xml:space="preserve"> The UE and the LMF is enhanced to support the principle.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165E35" w:rsidR="00A35439" w:rsidRPr="00D92ED8" w:rsidRDefault="009C6A9F" w:rsidP="00D92ED8">
            <w:pPr>
              <w:pStyle w:val="af1"/>
              <w:numPr>
                <w:ilvl w:val="0"/>
                <w:numId w:val="15"/>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a positioning procedure, one </w:t>
            </w:r>
            <w:r>
              <w:rPr>
                <w:rFonts w:ascii="Arial" w:hAnsi="Arial" w:cs="Arial"/>
                <w:lang w:eastAsia="zh-CN"/>
              </w:rPr>
              <w:t>transmission</w:t>
            </w:r>
            <w:r>
              <w:rPr>
                <w:rFonts w:ascii="Arial" w:hAnsi="Arial" w:cs="Arial" w:hint="eastAsia"/>
                <w:lang w:eastAsia="zh-CN"/>
              </w:rPr>
              <w:t xml:space="preserve"> path is used at a time.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C878D" w:rsidR="00E5223B" w:rsidRDefault="009F1F01" w:rsidP="00171DE4">
            <w:pPr>
              <w:pStyle w:val="CRCoverPage"/>
              <w:spacing w:after="0"/>
              <w:rPr>
                <w:noProof/>
                <w:lang w:eastAsia="zh-CN"/>
              </w:rPr>
            </w:pPr>
            <w:r>
              <w:rPr>
                <w:rFonts w:hint="eastAsia"/>
                <w:noProof/>
                <w:lang w:eastAsia="zh-CN"/>
              </w:rPr>
              <w:t>I</w:t>
            </w:r>
            <w:r w:rsidR="008041D9">
              <w:rPr>
                <w:rFonts w:hint="eastAsia"/>
                <w:noProof/>
                <w:lang w:eastAsia="zh-CN"/>
              </w:rPr>
              <w:t>n</w:t>
            </w:r>
            <w:r w:rsidR="007D0A39">
              <w:rPr>
                <w:rFonts w:hint="eastAsia"/>
                <w:noProof/>
                <w:lang w:eastAsia="zh-CN"/>
              </w:rPr>
              <w:t>co</w:t>
            </w:r>
            <w:r>
              <w:rPr>
                <w:rFonts w:hint="eastAsia"/>
                <w:noProof/>
                <w:lang w:eastAsia="zh-CN"/>
              </w:rPr>
              <w:t xml:space="preserve">nsistent behavior </w:t>
            </w:r>
            <w:r w:rsidR="00405952">
              <w:rPr>
                <w:rFonts w:hint="eastAsia"/>
                <w:noProof/>
                <w:lang w:eastAsia="zh-CN"/>
              </w:rPr>
              <w:t>between</w:t>
            </w:r>
            <w:r>
              <w:rPr>
                <w:rFonts w:hint="eastAsia"/>
                <w:noProof/>
                <w:lang w:eastAsia="zh-CN"/>
              </w:rPr>
              <w:t xml:space="preserve"> LMF and UE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8762F" w:rsidR="00D15BAC" w:rsidRDefault="00171DE4" w:rsidP="00440CE0">
            <w:pPr>
              <w:pStyle w:val="CRCoverPage"/>
              <w:spacing w:after="0"/>
              <w:rPr>
                <w:lang w:eastAsia="zh-CN"/>
              </w:rPr>
            </w:pPr>
            <w:r>
              <w:rPr>
                <w:rFonts w:hint="eastAsia"/>
                <w:lang w:eastAsia="zh-CN"/>
              </w:rPr>
              <w:t>5.</w:t>
            </w:r>
            <w:r w:rsidR="00440CE0">
              <w:rPr>
                <w:rFonts w:hint="eastAsia"/>
                <w:lang w:eastAsia="zh-CN"/>
              </w:rPr>
              <w:t>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8BA2FED" w14:textId="77777777" w:rsidR="006B3A0F" w:rsidRDefault="006B3A0F" w:rsidP="006B3A0F">
      <w:pPr>
        <w:pStyle w:val="2"/>
        <w:rPr>
          <w:lang w:eastAsia="ko-KR"/>
        </w:rPr>
      </w:pPr>
      <w:bookmarkStart w:id="10" w:name="_Toc170186929"/>
      <w:bookmarkEnd w:id="2"/>
      <w:bookmarkEnd w:id="3"/>
      <w:bookmarkEnd w:id="4"/>
      <w:bookmarkEnd w:id="5"/>
      <w:bookmarkEnd w:id="6"/>
      <w:bookmarkEnd w:id="7"/>
      <w:bookmarkEnd w:id="8"/>
      <w:bookmarkEnd w:id="9"/>
      <w:r>
        <w:rPr>
          <w:lang w:eastAsia="ko-KR"/>
        </w:rPr>
        <w:t>5.10</w:t>
      </w:r>
      <w:r>
        <w:rPr>
          <w:lang w:eastAsia="ko-KR"/>
        </w:rPr>
        <w:tab/>
        <w:t>Support of Positioning over user plane connection between UE and LMF for non-regulatory service</w:t>
      </w:r>
      <w:bookmarkEnd w:id="10"/>
    </w:p>
    <w:p w14:paraId="157A533D" w14:textId="3D5CD55F" w:rsidR="006B3A0F" w:rsidRDefault="006B3A0F" w:rsidP="006B3A0F">
      <w:pPr>
        <w:rPr>
          <w:lang w:eastAsia="zh-CN"/>
        </w:rPr>
      </w:pPr>
      <w:r>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642CF982" w14:textId="2C6CD5AE" w:rsidR="00F67155" w:rsidRDefault="006B3A0F" w:rsidP="006B3A0F">
      <w:pPr>
        <w:rPr>
          <w:lang w:eastAsia="zh-CN"/>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p>
    <w:p w14:paraId="6A432CDD" w14:textId="77777777" w:rsidR="006B3A0F" w:rsidRDefault="006B3A0F" w:rsidP="006B3A0F">
      <w:pPr>
        <w:pStyle w:val="NO"/>
        <w:rPr>
          <w:ins w:id="11" w:author="catt" w:date="2024-10-17T10:05:00Z"/>
          <w:lang w:eastAsia="zh-CN"/>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51DE4178" w14:textId="5926FC58" w:rsidR="002768AD" w:rsidRDefault="002768AD" w:rsidP="006B3A0F">
      <w:pPr>
        <w:pStyle w:val="NO"/>
        <w:rPr>
          <w:ins w:id="12" w:author="catt" w:date="2024-10-15T20:17:00Z"/>
          <w:lang w:eastAsia="zh-CN"/>
        </w:rPr>
      </w:pPr>
      <w:ins w:id="13" w:author="catt" w:date="2024-10-17T10:05:00Z">
        <w:r w:rsidRPr="002768AD">
          <w:rPr>
            <w:rFonts w:hint="eastAsia"/>
            <w:lang w:eastAsia="ko-KR"/>
          </w:rPr>
          <w:t xml:space="preserve">NOTE X:  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 </w:t>
        </w:r>
      </w:ins>
    </w:p>
    <w:p w14:paraId="73F93FBC" w14:textId="6B299F2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6AFA02" w14:textId="77777777" w:rsidR="004D4C80" w:rsidRDefault="004D4C80">
      <w:r>
        <w:separator/>
      </w:r>
    </w:p>
  </w:endnote>
  <w:endnote w:type="continuationSeparator" w:id="0">
    <w:p w14:paraId="6620DB3C" w14:textId="77777777" w:rsidR="004D4C80" w:rsidRDefault="004D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BD664" w14:textId="77777777" w:rsidR="004D4C80" w:rsidRDefault="004D4C80">
      <w:r>
        <w:separator/>
      </w:r>
    </w:p>
  </w:footnote>
  <w:footnote w:type="continuationSeparator" w:id="0">
    <w:p w14:paraId="199AC4E9" w14:textId="77777777" w:rsidR="004D4C80" w:rsidRDefault="004D4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2"/>
  </w:num>
  <w:num w:numId="4">
    <w:abstractNumId w:val="11"/>
  </w:num>
  <w:num w:numId="5">
    <w:abstractNumId w:val="4"/>
  </w:num>
  <w:num w:numId="6">
    <w:abstractNumId w:val="13"/>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5"/>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O3NLMwtzA3MDQwMjdW0lEKTi0uzszPAykwrgUAhIaPgy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376E6"/>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1DE4"/>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1A56"/>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8AD"/>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3FF"/>
    <w:rsid w:val="003A3502"/>
    <w:rsid w:val="003A51DE"/>
    <w:rsid w:val="003A535E"/>
    <w:rsid w:val="003A5AC1"/>
    <w:rsid w:val="003B3110"/>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9A1"/>
    <w:rsid w:val="0041732C"/>
    <w:rsid w:val="0042160F"/>
    <w:rsid w:val="004242F1"/>
    <w:rsid w:val="00426A12"/>
    <w:rsid w:val="00430359"/>
    <w:rsid w:val="0043042F"/>
    <w:rsid w:val="00431BD6"/>
    <w:rsid w:val="004325A7"/>
    <w:rsid w:val="00434206"/>
    <w:rsid w:val="00436BAF"/>
    <w:rsid w:val="00440CE0"/>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5747"/>
    <w:rsid w:val="004B75B7"/>
    <w:rsid w:val="004C2D80"/>
    <w:rsid w:val="004C346D"/>
    <w:rsid w:val="004C771D"/>
    <w:rsid w:val="004C7901"/>
    <w:rsid w:val="004D4C80"/>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0B43"/>
    <w:rsid w:val="00521D5D"/>
    <w:rsid w:val="00530742"/>
    <w:rsid w:val="005309C9"/>
    <w:rsid w:val="00530C9F"/>
    <w:rsid w:val="0053195A"/>
    <w:rsid w:val="00532909"/>
    <w:rsid w:val="005345B3"/>
    <w:rsid w:val="00540F73"/>
    <w:rsid w:val="0054133B"/>
    <w:rsid w:val="00541647"/>
    <w:rsid w:val="005420B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320B"/>
    <w:rsid w:val="00584D1B"/>
    <w:rsid w:val="00592D74"/>
    <w:rsid w:val="00593907"/>
    <w:rsid w:val="00597C82"/>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961"/>
    <w:rsid w:val="00663C8B"/>
    <w:rsid w:val="00664EF1"/>
    <w:rsid w:val="00665C47"/>
    <w:rsid w:val="00666162"/>
    <w:rsid w:val="00666E7E"/>
    <w:rsid w:val="00667234"/>
    <w:rsid w:val="00667851"/>
    <w:rsid w:val="00670625"/>
    <w:rsid w:val="0067209D"/>
    <w:rsid w:val="00672A19"/>
    <w:rsid w:val="00673AB0"/>
    <w:rsid w:val="00676A42"/>
    <w:rsid w:val="00676E95"/>
    <w:rsid w:val="00680376"/>
    <w:rsid w:val="006805B2"/>
    <w:rsid w:val="00682B66"/>
    <w:rsid w:val="00683436"/>
    <w:rsid w:val="0068351D"/>
    <w:rsid w:val="00691E91"/>
    <w:rsid w:val="00695808"/>
    <w:rsid w:val="00696462"/>
    <w:rsid w:val="00696840"/>
    <w:rsid w:val="00696F32"/>
    <w:rsid w:val="006A0FC3"/>
    <w:rsid w:val="006A10B1"/>
    <w:rsid w:val="006A4BBF"/>
    <w:rsid w:val="006A6952"/>
    <w:rsid w:val="006B0F6C"/>
    <w:rsid w:val="006B1DCC"/>
    <w:rsid w:val="006B3A0F"/>
    <w:rsid w:val="006B3FBF"/>
    <w:rsid w:val="006B46FB"/>
    <w:rsid w:val="006B7065"/>
    <w:rsid w:val="006B7489"/>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3357"/>
    <w:rsid w:val="00787939"/>
    <w:rsid w:val="00790325"/>
    <w:rsid w:val="007909A0"/>
    <w:rsid w:val="00791E2B"/>
    <w:rsid w:val="00792342"/>
    <w:rsid w:val="007949FB"/>
    <w:rsid w:val="00794F8C"/>
    <w:rsid w:val="00795E36"/>
    <w:rsid w:val="00796A60"/>
    <w:rsid w:val="007977A8"/>
    <w:rsid w:val="007A0D97"/>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5A6F"/>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1033"/>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13A5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459D"/>
    <w:rsid w:val="00A55048"/>
    <w:rsid w:val="00A55133"/>
    <w:rsid w:val="00A56B31"/>
    <w:rsid w:val="00A5740C"/>
    <w:rsid w:val="00A67A21"/>
    <w:rsid w:val="00A7166D"/>
    <w:rsid w:val="00A71F49"/>
    <w:rsid w:val="00A737DC"/>
    <w:rsid w:val="00A750B0"/>
    <w:rsid w:val="00A75A45"/>
    <w:rsid w:val="00A7671C"/>
    <w:rsid w:val="00A7748C"/>
    <w:rsid w:val="00A83450"/>
    <w:rsid w:val="00A86C3A"/>
    <w:rsid w:val="00A87967"/>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36E2"/>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5098"/>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384B"/>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257B5"/>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2ED8"/>
    <w:rsid w:val="00D943F0"/>
    <w:rsid w:val="00D9543D"/>
    <w:rsid w:val="00D95654"/>
    <w:rsid w:val="00DA023F"/>
    <w:rsid w:val="00DA3E80"/>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2BB"/>
    <w:rsid w:val="00DE34CF"/>
    <w:rsid w:val="00DE678C"/>
    <w:rsid w:val="00DE75AA"/>
    <w:rsid w:val="00DF3F19"/>
    <w:rsid w:val="00E008A0"/>
    <w:rsid w:val="00E01C56"/>
    <w:rsid w:val="00E0244C"/>
    <w:rsid w:val="00E05234"/>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47713"/>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6DA7"/>
    <w:rsid w:val="00F67155"/>
    <w:rsid w:val="00F6769E"/>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32152181">
      <w:bodyDiv w:val="1"/>
      <w:marLeft w:val="0"/>
      <w:marRight w:val="0"/>
      <w:marTop w:val="0"/>
      <w:marBottom w:val="0"/>
      <w:divBdr>
        <w:top w:val="none" w:sz="0" w:space="0" w:color="auto"/>
        <w:left w:val="none" w:sz="0" w:space="0" w:color="auto"/>
        <w:bottom w:val="none" w:sz="0" w:space="0" w:color="auto"/>
        <w:right w:val="none" w:sz="0" w:space="0" w:color="auto"/>
      </w:divBdr>
    </w:div>
    <w:div w:id="11093996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1E614-8A39-479F-9781-A092FC39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3</Pages>
  <Words>791</Words>
  <Characters>4514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131</cp:revision>
  <cp:lastPrinted>1900-12-31T16:00:00Z</cp:lastPrinted>
  <dcterms:created xsi:type="dcterms:W3CDTF">2024-07-31T08:22:00Z</dcterms:created>
  <dcterms:modified xsi:type="dcterms:W3CDTF">2024-10-17T06:21:00Z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